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3B" w:rsidRPr="00B437CD" w:rsidRDefault="00523274" w:rsidP="000F7C3B">
      <w:pPr>
        <w:pStyle w:val="Heading4"/>
        <w:shd w:val="clear" w:color="auto" w:fill="FFFFFF"/>
        <w:spacing w:before="0"/>
        <w:ind w:right="-57" w:firstLine="720"/>
        <w:jc w:val="right"/>
        <w:textAlignment w:val="baseline"/>
        <w:rPr>
          <w:rFonts w:asciiTheme="minorHAnsi" w:hAnsiTheme="minorHAnsi" w:cstheme="minorHAnsi"/>
          <w:b w:val="0"/>
          <w:i w:val="0"/>
          <w:color w:val="auto"/>
          <w:sz w:val="20"/>
          <w:szCs w:val="20"/>
          <w:lang w:val="en-US"/>
        </w:rPr>
      </w:pPr>
      <w:r w:rsidRPr="00EE607A">
        <w:rPr>
          <w:noProof/>
          <w:sz w:val="24"/>
          <w:szCs w:val="24"/>
        </w:rPr>
        <w:drawing>
          <wp:anchor distT="0" distB="0" distL="114300" distR="114300" simplePos="0" relativeHeight="251659264" behindDoc="0" locked="0" layoutInCell="1" allowOverlap="1">
            <wp:simplePos x="0" y="0"/>
            <wp:positionH relativeFrom="column">
              <wp:posOffset>-158115</wp:posOffset>
            </wp:positionH>
            <wp:positionV relativeFrom="paragraph">
              <wp:posOffset>-123825</wp:posOffset>
            </wp:positionV>
            <wp:extent cx="1424940" cy="998220"/>
            <wp:effectExtent l="0" t="0" r="3810" b="0"/>
            <wp:wrapNone/>
            <wp:docPr id="1" name="Picture 1" descr="cid:image001.jpg@01D09D4D.049FF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9D4D.049FF9A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24940" cy="998220"/>
                    </a:xfrm>
                    <a:prstGeom prst="rect">
                      <a:avLst/>
                    </a:prstGeom>
                    <a:noFill/>
                    <a:ln>
                      <a:noFill/>
                    </a:ln>
                  </pic:spPr>
                </pic:pic>
              </a:graphicData>
            </a:graphic>
          </wp:anchor>
        </w:drawing>
      </w:r>
      <w:r w:rsidR="005E60F8">
        <w:rPr>
          <w:noProof/>
        </w:rPr>
        <w:drawing>
          <wp:inline distT="0" distB="0" distL="0" distR="0">
            <wp:extent cx="24384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438400" cy="647700"/>
                    </a:xfrm>
                    <a:prstGeom prst="rect">
                      <a:avLst/>
                    </a:prstGeom>
                  </pic:spPr>
                </pic:pic>
              </a:graphicData>
            </a:graphic>
          </wp:inline>
        </w:drawing>
      </w:r>
      <w:r w:rsidR="000F7C3B" w:rsidRPr="00B437CD">
        <w:rPr>
          <w:rFonts w:asciiTheme="minorHAnsi" w:hAnsiTheme="minorHAnsi" w:cstheme="minorHAnsi"/>
          <w:bCs w:val="0"/>
          <w:i w:val="0"/>
          <w:color w:val="auto"/>
          <w:sz w:val="20"/>
          <w:szCs w:val="20"/>
          <w:lang w:val="en-US"/>
        </w:rPr>
        <w:t xml:space="preserve"> </w:t>
      </w:r>
      <w:r w:rsidR="000F7C3B" w:rsidRPr="00B437CD">
        <w:rPr>
          <w:rFonts w:asciiTheme="minorHAnsi" w:hAnsiTheme="minorHAnsi" w:cstheme="minorHAnsi"/>
          <w:bCs w:val="0"/>
          <w:i w:val="0"/>
          <w:color w:val="auto"/>
          <w:sz w:val="20"/>
          <w:szCs w:val="20"/>
          <w:lang w:val="en-US"/>
        </w:rPr>
        <w:br/>
      </w:r>
    </w:p>
    <w:p w:rsidR="000F7C3B" w:rsidRPr="00523274" w:rsidRDefault="000F7C3B">
      <w:pPr>
        <w:rPr>
          <w:lang w:val="en-US"/>
        </w:rPr>
      </w:pPr>
    </w:p>
    <w:p w:rsidR="00E558A1" w:rsidRPr="005E60F8" w:rsidRDefault="000F7C3B" w:rsidP="005E60F8">
      <w:pPr>
        <w:jc w:val="both"/>
        <w:rPr>
          <w:rFonts w:ascii="Century Gothic" w:hAnsi="Century Gothic"/>
          <w:lang w:val="en-US"/>
        </w:rPr>
      </w:pPr>
      <w:r w:rsidRPr="00B437CD">
        <w:rPr>
          <w:lang w:val="en-US"/>
        </w:rPr>
        <w:tab/>
      </w:r>
      <w:r w:rsidRPr="00B437CD">
        <w:rPr>
          <w:lang w:val="en-US"/>
        </w:rPr>
        <w:tab/>
      </w:r>
      <w:r w:rsidRPr="00B437CD">
        <w:rPr>
          <w:lang w:val="en-US"/>
        </w:rPr>
        <w:tab/>
      </w:r>
      <w:r w:rsidRPr="00B437CD">
        <w:rPr>
          <w:rFonts w:ascii="Century Gothic" w:hAnsi="Century Gothic"/>
          <w:sz w:val="24"/>
          <w:szCs w:val="24"/>
          <w:lang w:val="en-US"/>
        </w:rPr>
        <w:tab/>
      </w:r>
      <w:r w:rsidRPr="00B437CD">
        <w:rPr>
          <w:rFonts w:ascii="Century Gothic" w:hAnsi="Century Gothic"/>
          <w:sz w:val="24"/>
          <w:szCs w:val="24"/>
          <w:lang w:val="en-US"/>
        </w:rPr>
        <w:tab/>
      </w:r>
      <w:r w:rsidRPr="00B437CD">
        <w:rPr>
          <w:rFonts w:ascii="Century Gothic" w:hAnsi="Century Gothic"/>
          <w:sz w:val="24"/>
          <w:szCs w:val="24"/>
          <w:lang w:val="en-US"/>
        </w:rPr>
        <w:tab/>
      </w:r>
      <w:r w:rsidRPr="00B437CD">
        <w:rPr>
          <w:rFonts w:ascii="Century Gothic" w:hAnsi="Century Gothic"/>
          <w:sz w:val="24"/>
          <w:szCs w:val="24"/>
          <w:lang w:val="en-US"/>
        </w:rPr>
        <w:tab/>
      </w:r>
      <w:r w:rsidRPr="00B437CD">
        <w:rPr>
          <w:rFonts w:ascii="Century Gothic" w:hAnsi="Century Gothic"/>
          <w:sz w:val="24"/>
          <w:szCs w:val="24"/>
          <w:lang w:val="en-US"/>
        </w:rPr>
        <w:tab/>
      </w:r>
      <w:r w:rsidR="00D31CD3" w:rsidRPr="005E60F8">
        <w:rPr>
          <w:rFonts w:ascii="Century Gothic" w:hAnsi="Century Gothic"/>
          <w:lang w:val="en-US"/>
        </w:rPr>
        <w:t>Athens</w:t>
      </w:r>
      <w:r w:rsidR="005E60F8" w:rsidRPr="005E60F8">
        <w:rPr>
          <w:rFonts w:ascii="Century Gothic" w:hAnsi="Century Gothic"/>
          <w:lang w:val="en-US"/>
        </w:rPr>
        <w:t>,</w:t>
      </w:r>
      <w:r w:rsidR="00D31CD3" w:rsidRPr="005E60F8">
        <w:rPr>
          <w:rFonts w:ascii="Century Gothic" w:hAnsi="Century Gothic"/>
          <w:lang w:val="en-US"/>
        </w:rPr>
        <w:t xml:space="preserve"> 6</w:t>
      </w:r>
      <w:r w:rsidR="00D31CD3" w:rsidRPr="005E60F8">
        <w:rPr>
          <w:rFonts w:ascii="Century Gothic" w:hAnsi="Century Gothic"/>
          <w:vertAlign w:val="superscript"/>
          <w:lang w:val="en-US"/>
        </w:rPr>
        <w:t>th</w:t>
      </w:r>
      <w:r w:rsidR="00915650" w:rsidRPr="005E60F8">
        <w:rPr>
          <w:rFonts w:ascii="Century Gothic" w:hAnsi="Century Gothic"/>
          <w:lang w:val="en-US"/>
        </w:rPr>
        <w:t xml:space="preserve"> of June 201</w:t>
      </w:r>
      <w:r w:rsidR="005E60F8" w:rsidRPr="005E60F8">
        <w:rPr>
          <w:rFonts w:ascii="Century Gothic" w:hAnsi="Century Gothic"/>
          <w:lang w:val="en-US"/>
        </w:rPr>
        <w:t>6</w:t>
      </w:r>
    </w:p>
    <w:p w:rsidR="000F7C3B" w:rsidRPr="00EE3C5F" w:rsidRDefault="00D31CD3" w:rsidP="005E60F8">
      <w:pPr>
        <w:jc w:val="both"/>
        <w:rPr>
          <w:rFonts w:ascii="Century Gothic" w:hAnsi="Century Gothic"/>
          <w:b/>
          <w:sz w:val="24"/>
          <w:szCs w:val="24"/>
          <w:lang w:val="en-US"/>
        </w:rPr>
      </w:pPr>
      <w:r w:rsidRPr="00EE3C5F">
        <w:rPr>
          <w:rFonts w:ascii="Century Gothic" w:hAnsi="Century Gothic"/>
          <w:b/>
          <w:sz w:val="24"/>
          <w:szCs w:val="24"/>
          <w:lang w:val="en-US"/>
        </w:rPr>
        <w:t xml:space="preserve">Joint </w:t>
      </w:r>
      <w:r w:rsidR="002B0A15" w:rsidRPr="00EE3C5F">
        <w:rPr>
          <w:rFonts w:ascii="Century Gothic" w:hAnsi="Century Gothic"/>
          <w:b/>
          <w:sz w:val="24"/>
          <w:szCs w:val="24"/>
          <w:lang w:val="en-US"/>
        </w:rPr>
        <w:t>Press release</w:t>
      </w:r>
    </w:p>
    <w:p w:rsidR="002B0A15" w:rsidRPr="00EE3C5F" w:rsidRDefault="005E60F8" w:rsidP="005E60F8">
      <w:pPr>
        <w:jc w:val="both"/>
        <w:rPr>
          <w:rFonts w:ascii="Century Gothic" w:hAnsi="Century Gothic"/>
          <w:b/>
          <w:sz w:val="24"/>
          <w:szCs w:val="24"/>
          <w:lang w:val="en-US"/>
        </w:rPr>
      </w:pPr>
      <w:r w:rsidRPr="00EE3C5F">
        <w:rPr>
          <w:rFonts w:ascii="Century Gothic" w:hAnsi="Century Gothic"/>
          <w:b/>
          <w:sz w:val="24"/>
          <w:szCs w:val="24"/>
          <w:lang w:val="en-US"/>
        </w:rPr>
        <w:t>Travelport and SAAE celebrate</w:t>
      </w:r>
      <w:r w:rsidR="003533A4" w:rsidRPr="00EE3C5F">
        <w:rPr>
          <w:rFonts w:ascii="Century Gothic" w:hAnsi="Century Gothic"/>
          <w:b/>
          <w:sz w:val="24"/>
          <w:szCs w:val="24"/>
          <w:lang w:val="en-US"/>
        </w:rPr>
        <w:t xml:space="preserve"> another year of success </w:t>
      </w:r>
      <w:r w:rsidRPr="00EE3C5F">
        <w:rPr>
          <w:rFonts w:ascii="Century Gothic" w:hAnsi="Century Gothic"/>
          <w:b/>
          <w:sz w:val="24"/>
          <w:szCs w:val="24"/>
          <w:lang w:val="en-US"/>
        </w:rPr>
        <w:t>for T</w:t>
      </w:r>
      <w:r w:rsidR="00D15C4C" w:rsidRPr="00EE3C5F">
        <w:rPr>
          <w:rFonts w:ascii="Century Gothic" w:hAnsi="Century Gothic"/>
          <w:b/>
          <w:sz w:val="24"/>
          <w:szCs w:val="24"/>
          <w:lang w:val="en-US"/>
        </w:rPr>
        <w:t xml:space="preserve">ravel </w:t>
      </w:r>
      <w:r w:rsidRPr="00EE3C5F">
        <w:rPr>
          <w:rFonts w:ascii="Century Gothic" w:hAnsi="Century Gothic"/>
          <w:b/>
          <w:sz w:val="24"/>
          <w:szCs w:val="24"/>
          <w:lang w:val="en-US"/>
        </w:rPr>
        <w:t>A</w:t>
      </w:r>
      <w:r w:rsidR="002B0A15" w:rsidRPr="00EE3C5F">
        <w:rPr>
          <w:rFonts w:ascii="Century Gothic" w:hAnsi="Century Gothic"/>
          <w:b/>
          <w:sz w:val="24"/>
          <w:szCs w:val="24"/>
          <w:lang w:val="en-US"/>
        </w:rPr>
        <w:t>gents</w:t>
      </w:r>
      <w:r w:rsidR="00077C76" w:rsidRPr="00EE3C5F">
        <w:rPr>
          <w:rFonts w:ascii="Century Gothic" w:hAnsi="Century Gothic"/>
          <w:b/>
          <w:sz w:val="24"/>
          <w:szCs w:val="24"/>
          <w:lang w:val="en-US"/>
        </w:rPr>
        <w:t xml:space="preserve"> </w:t>
      </w:r>
      <w:r w:rsidRPr="00EE3C5F">
        <w:rPr>
          <w:rFonts w:ascii="Century Gothic" w:hAnsi="Century Gothic"/>
          <w:b/>
          <w:sz w:val="24"/>
          <w:szCs w:val="24"/>
          <w:lang w:val="en-US"/>
        </w:rPr>
        <w:t>in Athens.</w:t>
      </w:r>
    </w:p>
    <w:p w:rsidR="002B0A15" w:rsidRPr="00EE3C5F" w:rsidRDefault="00D31CD3" w:rsidP="005E60F8">
      <w:pPr>
        <w:jc w:val="both"/>
        <w:rPr>
          <w:rFonts w:ascii="Century Gothic" w:hAnsi="Century Gothic"/>
          <w:color w:val="000000"/>
          <w:sz w:val="24"/>
          <w:szCs w:val="24"/>
          <w:lang w:val="en-US"/>
        </w:rPr>
      </w:pPr>
      <w:r w:rsidRPr="00EE3C5F">
        <w:rPr>
          <w:rFonts w:ascii="Century Gothic" w:hAnsi="Century Gothic"/>
          <w:color w:val="000000"/>
          <w:sz w:val="24"/>
          <w:szCs w:val="24"/>
          <w:lang w:val="en-US"/>
        </w:rPr>
        <w:t>T</w:t>
      </w:r>
      <w:r w:rsidR="002B0A15" w:rsidRPr="00EE3C5F">
        <w:rPr>
          <w:rFonts w:ascii="Century Gothic" w:hAnsi="Century Gothic"/>
          <w:color w:val="000000"/>
          <w:sz w:val="24"/>
          <w:szCs w:val="24"/>
          <w:lang w:val="en-US"/>
        </w:rPr>
        <w:t xml:space="preserve">he event took place at Vive Mar </w:t>
      </w:r>
      <w:r w:rsidR="00B437CD" w:rsidRPr="00EE3C5F">
        <w:rPr>
          <w:rFonts w:ascii="Century Gothic" w:hAnsi="Century Gothic"/>
          <w:color w:val="000000"/>
          <w:sz w:val="24"/>
          <w:szCs w:val="24"/>
          <w:lang w:val="en-US"/>
        </w:rPr>
        <w:t xml:space="preserve">–seaside Club Restaurant on the Athens Riviera - </w:t>
      </w:r>
      <w:r w:rsidR="00077C76" w:rsidRPr="00EE3C5F">
        <w:rPr>
          <w:rFonts w:ascii="Century Gothic" w:hAnsi="Century Gothic"/>
          <w:color w:val="000000"/>
          <w:sz w:val="24"/>
          <w:szCs w:val="24"/>
          <w:lang w:val="en-US"/>
        </w:rPr>
        <w:t>on the 29</w:t>
      </w:r>
      <w:r w:rsidR="00077C76" w:rsidRPr="00EE3C5F">
        <w:rPr>
          <w:rFonts w:ascii="Century Gothic" w:hAnsi="Century Gothic"/>
          <w:color w:val="000000"/>
          <w:sz w:val="24"/>
          <w:szCs w:val="24"/>
          <w:vertAlign w:val="superscript"/>
          <w:lang w:val="en-US"/>
        </w:rPr>
        <w:t>th</w:t>
      </w:r>
      <w:r w:rsidR="00077C76" w:rsidRPr="00EE3C5F">
        <w:rPr>
          <w:rFonts w:ascii="Century Gothic" w:hAnsi="Century Gothic"/>
          <w:color w:val="000000"/>
          <w:sz w:val="24"/>
          <w:szCs w:val="24"/>
          <w:lang w:val="en-US"/>
        </w:rPr>
        <w:t xml:space="preserve"> of May and </w:t>
      </w:r>
      <w:r w:rsidR="002B0A15" w:rsidRPr="00EE3C5F">
        <w:rPr>
          <w:rFonts w:ascii="Century Gothic" w:hAnsi="Century Gothic"/>
          <w:color w:val="000000"/>
          <w:sz w:val="24"/>
          <w:szCs w:val="24"/>
          <w:lang w:val="en-US"/>
        </w:rPr>
        <w:t>was held in appreciation of the travel agent’s commitment and cooperation.</w:t>
      </w:r>
      <w:r w:rsidR="00077C76" w:rsidRPr="00EE3C5F">
        <w:rPr>
          <w:rFonts w:ascii="Century Gothic" w:hAnsi="Century Gothic"/>
          <w:color w:val="000000"/>
          <w:sz w:val="24"/>
          <w:szCs w:val="24"/>
          <w:lang w:val="en-US"/>
        </w:rPr>
        <w:t xml:space="preserve"> Both organizers Travelport and SAAE (Hellenic Association of Airline Representatives) welco</w:t>
      </w:r>
      <w:r w:rsidR="00CB2D3D" w:rsidRPr="00EE3C5F">
        <w:rPr>
          <w:rFonts w:ascii="Century Gothic" w:hAnsi="Century Gothic"/>
          <w:color w:val="000000"/>
          <w:sz w:val="24"/>
          <w:szCs w:val="24"/>
          <w:lang w:val="en-US"/>
        </w:rPr>
        <w:t>med more than 90 travel agents.</w:t>
      </w:r>
    </w:p>
    <w:p w:rsidR="0011293F" w:rsidRPr="00EE3C5F" w:rsidRDefault="00CB2D3D" w:rsidP="005E60F8">
      <w:pPr>
        <w:jc w:val="both"/>
        <w:rPr>
          <w:rFonts w:ascii="Century Gothic" w:hAnsi="Century Gothic"/>
          <w:color w:val="000000"/>
          <w:sz w:val="24"/>
          <w:szCs w:val="24"/>
          <w:lang w:val="en-US"/>
        </w:rPr>
      </w:pPr>
      <w:r w:rsidRPr="00EE3C5F">
        <w:rPr>
          <w:rFonts w:ascii="Century Gothic" w:hAnsi="Century Gothic"/>
          <w:color w:val="000000"/>
          <w:sz w:val="24"/>
          <w:szCs w:val="24"/>
          <w:lang w:val="en-US"/>
        </w:rPr>
        <w:t xml:space="preserve">Guests had the opportunity to mix and mingle in a casual atmosphere and enjoy drinks and canapes.  </w:t>
      </w:r>
      <w:r w:rsidR="00A33410" w:rsidRPr="00EE3C5F">
        <w:rPr>
          <w:rFonts w:ascii="Century Gothic" w:hAnsi="Century Gothic"/>
          <w:color w:val="000000"/>
          <w:sz w:val="24"/>
          <w:szCs w:val="24"/>
          <w:lang w:val="en-US"/>
        </w:rPr>
        <w:t>Summertime</w:t>
      </w:r>
      <w:r w:rsidR="00586FF7" w:rsidRPr="00EE3C5F">
        <w:rPr>
          <w:rFonts w:ascii="Century Gothic" w:hAnsi="Century Gothic"/>
          <w:color w:val="000000"/>
          <w:sz w:val="24"/>
          <w:szCs w:val="24"/>
          <w:lang w:val="en-US"/>
        </w:rPr>
        <w:t xml:space="preserve"> is peak season for travel agents </w:t>
      </w:r>
      <w:r w:rsidR="00A33410" w:rsidRPr="00EE3C5F">
        <w:rPr>
          <w:rFonts w:ascii="Century Gothic" w:hAnsi="Century Gothic"/>
          <w:color w:val="000000"/>
          <w:sz w:val="24"/>
          <w:szCs w:val="24"/>
          <w:lang w:val="en-US"/>
        </w:rPr>
        <w:t xml:space="preserve">and was a great </w:t>
      </w:r>
      <w:r w:rsidR="00B437CD" w:rsidRPr="00EE3C5F">
        <w:rPr>
          <w:rFonts w:ascii="Century Gothic" w:hAnsi="Century Gothic"/>
          <w:color w:val="000000"/>
          <w:sz w:val="24"/>
          <w:szCs w:val="24"/>
          <w:lang w:val="en-US"/>
        </w:rPr>
        <w:t>opportunity to unwind and relax, just before the peak-season.</w:t>
      </w:r>
      <w:r w:rsidR="00A33410" w:rsidRPr="00EE3C5F">
        <w:rPr>
          <w:rFonts w:ascii="Century Gothic" w:hAnsi="Century Gothic"/>
          <w:color w:val="000000"/>
          <w:sz w:val="24"/>
          <w:szCs w:val="24"/>
          <w:lang w:val="en-US"/>
        </w:rPr>
        <w:t xml:space="preserve"> </w:t>
      </w:r>
    </w:p>
    <w:p w:rsidR="00915650" w:rsidRPr="00523274" w:rsidRDefault="0011293F" w:rsidP="005E60F8">
      <w:pPr>
        <w:jc w:val="both"/>
        <w:rPr>
          <w:i/>
          <w:sz w:val="20"/>
          <w:szCs w:val="20"/>
          <w:lang w:val="en-US"/>
        </w:rPr>
      </w:pPr>
      <w:proofErr w:type="spellStart"/>
      <w:r w:rsidRPr="00523274">
        <w:rPr>
          <w:b/>
          <w:i/>
          <w:sz w:val="20"/>
          <w:szCs w:val="20"/>
          <w:lang w:val="en-US"/>
        </w:rPr>
        <w:t>Travelport</w:t>
      </w:r>
      <w:proofErr w:type="spellEnd"/>
      <w:r w:rsidRPr="00523274">
        <w:rPr>
          <w:b/>
          <w:i/>
          <w:sz w:val="20"/>
          <w:szCs w:val="20"/>
          <w:lang w:val="en-US"/>
        </w:rPr>
        <w:t xml:space="preserve"> </w:t>
      </w:r>
      <w:r w:rsidRPr="00523274">
        <w:rPr>
          <w:i/>
          <w:sz w:val="20"/>
          <w:szCs w:val="20"/>
          <w:lang w:val="en-US"/>
        </w:rPr>
        <w:t>is the world’s only true Travel Commerce Platform, focused on providing distribution, technology, payment and other solutions for the $8 trillion global travel and tourism industry. We’re listed on the New York Stock Exchange (TVPT). Our platform enables travel providers, travel agencies, corporations and developers to search, share, buy and sell travel. This increases profitability and drives commercial success for every customer in our B2B travel network.</w:t>
      </w:r>
      <w:r w:rsidR="00915650" w:rsidRPr="00523274">
        <w:rPr>
          <w:i/>
          <w:sz w:val="20"/>
          <w:szCs w:val="20"/>
          <w:lang w:val="en-US"/>
        </w:rPr>
        <w:t xml:space="preserve"> </w:t>
      </w:r>
    </w:p>
    <w:p w:rsidR="00915650" w:rsidRPr="00523274" w:rsidRDefault="00915650" w:rsidP="005E60F8">
      <w:pPr>
        <w:spacing w:after="0" w:line="240" w:lineRule="auto"/>
        <w:jc w:val="both"/>
        <w:rPr>
          <w:b/>
          <w:i/>
          <w:sz w:val="20"/>
          <w:szCs w:val="20"/>
          <w:lang w:val="en-US"/>
        </w:rPr>
      </w:pPr>
      <w:r w:rsidRPr="00523274">
        <w:rPr>
          <w:b/>
          <w:i/>
          <w:sz w:val="20"/>
          <w:szCs w:val="20"/>
          <w:lang w:val="en-US"/>
        </w:rPr>
        <w:t xml:space="preserve">For more information </w:t>
      </w:r>
      <w:r w:rsidR="000E2D5A" w:rsidRPr="00523274">
        <w:rPr>
          <w:b/>
          <w:i/>
          <w:sz w:val="20"/>
          <w:szCs w:val="20"/>
          <w:lang w:val="en-US"/>
        </w:rPr>
        <w:t xml:space="preserve">on </w:t>
      </w:r>
      <w:proofErr w:type="spellStart"/>
      <w:r w:rsidR="000E2D5A" w:rsidRPr="00523274">
        <w:rPr>
          <w:b/>
          <w:i/>
          <w:sz w:val="20"/>
          <w:szCs w:val="20"/>
          <w:lang w:val="en-US"/>
        </w:rPr>
        <w:t>Travelport</w:t>
      </w:r>
      <w:proofErr w:type="spellEnd"/>
      <w:r w:rsidR="000E2D5A" w:rsidRPr="00523274">
        <w:rPr>
          <w:b/>
          <w:i/>
          <w:sz w:val="20"/>
          <w:szCs w:val="20"/>
          <w:lang w:val="en-US"/>
        </w:rPr>
        <w:t xml:space="preserve"> </w:t>
      </w:r>
      <w:r w:rsidRPr="00523274">
        <w:rPr>
          <w:b/>
          <w:i/>
          <w:sz w:val="20"/>
          <w:szCs w:val="20"/>
          <w:lang w:val="en-US"/>
        </w:rPr>
        <w:t>please contact:</w:t>
      </w:r>
    </w:p>
    <w:p w:rsidR="009D4549" w:rsidRPr="00523274" w:rsidRDefault="009D4549" w:rsidP="005E60F8">
      <w:pPr>
        <w:spacing w:after="0" w:line="240" w:lineRule="auto"/>
        <w:jc w:val="both"/>
        <w:rPr>
          <w:i/>
          <w:sz w:val="20"/>
          <w:szCs w:val="20"/>
          <w:lang w:val="en-US"/>
        </w:rPr>
      </w:pPr>
      <w:r w:rsidRPr="00523274">
        <w:rPr>
          <w:i/>
          <w:sz w:val="20"/>
          <w:szCs w:val="20"/>
          <w:lang w:val="en-US"/>
        </w:rPr>
        <w:t xml:space="preserve">2, </w:t>
      </w:r>
      <w:proofErr w:type="spellStart"/>
      <w:r w:rsidRPr="00523274">
        <w:rPr>
          <w:i/>
          <w:sz w:val="20"/>
          <w:szCs w:val="20"/>
          <w:lang w:val="en-US"/>
        </w:rPr>
        <w:t>Messogion</w:t>
      </w:r>
      <w:proofErr w:type="spellEnd"/>
      <w:r w:rsidRPr="00523274">
        <w:rPr>
          <w:i/>
          <w:sz w:val="20"/>
          <w:szCs w:val="20"/>
          <w:lang w:val="en-US"/>
        </w:rPr>
        <w:t xml:space="preserve"> Avenue, Athens Tower Building A, 15</w:t>
      </w:r>
      <w:r w:rsidRPr="00523274">
        <w:rPr>
          <w:i/>
          <w:sz w:val="20"/>
          <w:szCs w:val="20"/>
          <w:vertAlign w:val="superscript"/>
          <w:lang w:val="en-US"/>
        </w:rPr>
        <w:t>th</w:t>
      </w:r>
      <w:r w:rsidRPr="00523274">
        <w:rPr>
          <w:i/>
          <w:sz w:val="20"/>
          <w:szCs w:val="20"/>
          <w:lang w:val="en-US"/>
        </w:rPr>
        <w:t xml:space="preserve"> floor </w:t>
      </w:r>
    </w:p>
    <w:p w:rsidR="009D4549" w:rsidRPr="00523274" w:rsidRDefault="00EE3C5F" w:rsidP="005E60F8">
      <w:pPr>
        <w:spacing w:after="0" w:line="240" w:lineRule="auto"/>
        <w:jc w:val="both"/>
        <w:rPr>
          <w:i/>
          <w:sz w:val="20"/>
          <w:szCs w:val="20"/>
          <w:lang w:val="en-US"/>
        </w:rPr>
      </w:pPr>
      <w:hyperlink r:id="rId10" w:history="1">
        <w:r w:rsidR="009D4549" w:rsidRPr="00523274">
          <w:rPr>
            <w:rStyle w:val="Hyperlink"/>
            <w:i/>
            <w:color w:val="auto"/>
            <w:sz w:val="20"/>
            <w:szCs w:val="20"/>
            <w:u w:val="none"/>
            <w:lang w:val="en-US"/>
          </w:rPr>
          <w:t>Tel: +30</w:t>
        </w:r>
      </w:hyperlink>
      <w:r w:rsidR="009D4549" w:rsidRPr="00523274">
        <w:rPr>
          <w:i/>
          <w:sz w:val="20"/>
          <w:szCs w:val="20"/>
          <w:lang w:val="en-US"/>
        </w:rPr>
        <w:t xml:space="preserve">  211023200, fax: +30 2111023288</w:t>
      </w:r>
    </w:p>
    <w:p w:rsidR="009D4549" w:rsidRPr="00523274" w:rsidRDefault="0071101A" w:rsidP="005E60F8">
      <w:pPr>
        <w:spacing w:after="0" w:line="240" w:lineRule="auto"/>
        <w:jc w:val="both"/>
        <w:rPr>
          <w:i/>
          <w:sz w:val="20"/>
          <w:szCs w:val="20"/>
          <w:lang w:val="en-US"/>
        </w:rPr>
      </w:pPr>
      <w:r w:rsidRPr="00523274">
        <w:rPr>
          <w:i/>
          <w:sz w:val="20"/>
          <w:szCs w:val="20"/>
          <w:lang w:val="en-US"/>
        </w:rPr>
        <w:t xml:space="preserve">Email: </w:t>
      </w:r>
      <w:hyperlink r:id="rId11" w:history="1">
        <w:r w:rsidRPr="00523274">
          <w:rPr>
            <w:rStyle w:val="Hyperlink"/>
            <w:i/>
            <w:sz w:val="20"/>
            <w:szCs w:val="20"/>
            <w:lang w:val="en-US"/>
          </w:rPr>
          <w:t>infogreece@travelport.com</w:t>
        </w:r>
      </w:hyperlink>
      <w:r w:rsidRPr="00523274">
        <w:rPr>
          <w:i/>
          <w:sz w:val="20"/>
          <w:szCs w:val="20"/>
          <w:lang w:val="en-US"/>
        </w:rPr>
        <w:t xml:space="preserve"> </w:t>
      </w:r>
      <w:bookmarkStart w:id="0" w:name="_GoBack"/>
      <w:bookmarkEnd w:id="0"/>
    </w:p>
    <w:p w:rsidR="009D4549" w:rsidRPr="00523274" w:rsidRDefault="00EE3C5F" w:rsidP="005E60F8">
      <w:pPr>
        <w:spacing w:after="0" w:line="240" w:lineRule="auto"/>
        <w:jc w:val="both"/>
        <w:rPr>
          <w:i/>
          <w:sz w:val="20"/>
          <w:szCs w:val="20"/>
          <w:lang w:val="en-US"/>
        </w:rPr>
      </w:pPr>
      <w:hyperlink r:id="rId12" w:history="1">
        <w:r w:rsidR="0071101A" w:rsidRPr="00523274">
          <w:rPr>
            <w:rStyle w:val="Hyperlink"/>
            <w:i/>
            <w:sz w:val="20"/>
            <w:szCs w:val="20"/>
            <w:lang w:val="en-US"/>
          </w:rPr>
          <w:t>www.travelport.com/gr</w:t>
        </w:r>
      </w:hyperlink>
      <w:r w:rsidR="0071101A" w:rsidRPr="00523274">
        <w:rPr>
          <w:i/>
          <w:sz w:val="20"/>
          <w:szCs w:val="20"/>
          <w:lang w:val="en-US"/>
        </w:rPr>
        <w:t xml:space="preserve"> </w:t>
      </w:r>
    </w:p>
    <w:p w:rsidR="00915650" w:rsidRPr="00523274" w:rsidRDefault="009D4549" w:rsidP="005E60F8">
      <w:pPr>
        <w:jc w:val="both"/>
        <w:rPr>
          <w:i/>
          <w:sz w:val="20"/>
          <w:szCs w:val="20"/>
          <w:lang w:val="en-US"/>
        </w:rPr>
      </w:pPr>
      <w:r w:rsidRPr="00523274">
        <w:rPr>
          <w:i/>
          <w:sz w:val="20"/>
          <w:szCs w:val="20"/>
          <w:lang w:val="en-US"/>
        </w:rPr>
        <w:t xml:space="preserve"> </w:t>
      </w:r>
    </w:p>
    <w:p w:rsidR="00E558A1" w:rsidRPr="00523274" w:rsidRDefault="00915650" w:rsidP="005E60F8">
      <w:pPr>
        <w:jc w:val="both"/>
        <w:rPr>
          <w:i/>
          <w:color w:val="000000"/>
          <w:sz w:val="20"/>
          <w:szCs w:val="20"/>
          <w:lang w:val="en-US"/>
        </w:rPr>
      </w:pPr>
      <w:r w:rsidRPr="00523274">
        <w:rPr>
          <w:b/>
          <w:i/>
          <w:color w:val="000000"/>
          <w:sz w:val="20"/>
          <w:szCs w:val="20"/>
          <w:lang w:val="en-US"/>
        </w:rPr>
        <w:t>SAAE (Hellenic Association of Airline Representatives</w:t>
      </w:r>
      <w:r w:rsidRPr="00523274">
        <w:rPr>
          <w:i/>
          <w:color w:val="000000"/>
          <w:sz w:val="20"/>
          <w:szCs w:val="20"/>
          <w:lang w:val="en-US"/>
        </w:rPr>
        <w:t>) the association was established by General Sales Agents who constitute one of the fundamental links in the aviation chain, in a distribution level. They offer high level services by representing sales of passenger and freight traffic, to foreign airlines, undertaking the cost of distribution and introduction of their products to the Greek market, through the travel agencies, aiming at attracting direct flights to Greek airports, with beneficial effects on Economy and Tourism, as well as mutually beneficial collaborations with respective Greek Airlines.</w:t>
      </w:r>
    </w:p>
    <w:p w:rsidR="0071101A" w:rsidRPr="00523274" w:rsidRDefault="0071101A" w:rsidP="005E60F8">
      <w:pPr>
        <w:spacing w:after="0" w:line="240" w:lineRule="auto"/>
        <w:jc w:val="both"/>
        <w:rPr>
          <w:b/>
          <w:i/>
          <w:sz w:val="20"/>
          <w:szCs w:val="20"/>
          <w:lang w:val="en-US"/>
        </w:rPr>
      </w:pPr>
      <w:r w:rsidRPr="00523274">
        <w:rPr>
          <w:b/>
          <w:i/>
          <w:sz w:val="20"/>
          <w:szCs w:val="20"/>
          <w:lang w:val="en-US"/>
        </w:rPr>
        <w:t>For more information on SAAE please contact:</w:t>
      </w:r>
    </w:p>
    <w:p w:rsidR="00EE3C5F" w:rsidRDefault="0071101A" w:rsidP="00B437CD">
      <w:pPr>
        <w:spacing w:after="0" w:line="240" w:lineRule="auto"/>
        <w:jc w:val="both"/>
        <w:rPr>
          <w:sz w:val="20"/>
          <w:szCs w:val="20"/>
        </w:rPr>
      </w:pPr>
      <w:proofErr w:type="gramStart"/>
      <w:r w:rsidRPr="00523274">
        <w:rPr>
          <w:sz w:val="20"/>
          <w:szCs w:val="20"/>
          <w:lang w:val="en-US"/>
        </w:rPr>
        <w:t xml:space="preserve">151, </w:t>
      </w:r>
      <w:proofErr w:type="spellStart"/>
      <w:r w:rsidRPr="00523274">
        <w:rPr>
          <w:sz w:val="20"/>
          <w:szCs w:val="20"/>
          <w:lang w:val="en-US"/>
        </w:rPr>
        <w:t>Kyprou</w:t>
      </w:r>
      <w:proofErr w:type="spellEnd"/>
      <w:r w:rsidRPr="00523274">
        <w:rPr>
          <w:sz w:val="20"/>
          <w:szCs w:val="20"/>
          <w:lang w:val="en-US"/>
        </w:rPr>
        <w:t xml:space="preserve"> Avenue, </w:t>
      </w:r>
      <w:proofErr w:type="spellStart"/>
      <w:r w:rsidRPr="00523274">
        <w:rPr>
          <w:sz w:val="20"/>
          <w:szCs w:val="20"/>
          <w:lang w:val="en-US"/>
        </w:rPr>
        <w:t>Argyroupolis</w:t>
      </w:r>
      <w:proofErr w:type="spellEnd"/>
      <w:r w:rsidRPr="00523274">
        <w:rPr>
          <w:sz w:val="20"/>
          <w:szCs w:val="20"/>
          <w:lang w:val="en-US"/>
        </w:rPr>
        <w:t>.</w:t>
      </w:r>
      <w:proofErr w:type="gramEnd"/>
      <w:r w:rsidRPr="00523274">
        <w:rPr>
          <w:sz w:val="20"/>
          <w:szCs w:val="20"/>
          <w:lang w:val="en-US"/>
        </w:rPr>
        <w:t xml:space="preserve"> 1</w:t>
      </w:r>
      <w:r w:rsidRPr="00523274">
        <w:rPr>
          <w:sz w:val="20"/>
          <w:szCs w:val="20"/>
          <w:vertAlign w:val="superscript"/>
          <w:lang w:val="en-US"/>
        </w:rPr>
        <w:t>st</w:t>
      </w:r>
      <w:r w:rsidRPr="00523274">
        <w:rPr>
          <w:sz w:val="20"/>
          <w:szCs w:val="20"/>
          <w:lang w:val="en-US"/>
        </w:rPr>
        <w:t xml:space="preserve"> floor</w:t>
      </w:r>
    </w:p>
    <w:p w:rsidR="00EE3C5F" w:rsidRPr="00EE3C5F" w:rsidRDefault="00B437CD" w:rsidP="00B437CD">
      <w:pPr>
        <w:spacing w:after="0" w:line="240" w:lineRule="auto"/>
        <w:jc w:val="both"/>
        <w:rPr>
          <w:sz w:val="20"/>
          <w:szCs w:val="20"/>
          <w:lang w:val="en-US"/>
        </w:rPr>
      </w:pPr>
      <w:r>
        <w:rPr>
          <w:sz w:val="20"/>
          <w:szCs w:val="20"/>
          <w:lang w:val="en-US"/>
        </w:rPr>
        <w:t xml:space="preserve"> </w:t>
      </w:r>
      <w:r w:rsidR="0071101A" w:rsidRPr="00523274">
        <w:rPr>
          <w:sz w:val="20"/>
          <w:szCs w:val="20"/>
          <w:lang w:val="en-US"/>
        </w:rPr>
        <w:t>Tel: +30 210 9600942, fax: +30 210 9600941</w:t>
      </w:r>
    </w:p>
    <w:p w:rsidR="00B437CD" w:rsidRPr="00523274" w:rsidRDefault="00B437CD" w:rsidP="00B437CD">
      <w:pPr>
        <w:spacing w:after="0" w:line="240" w:lineRule="auto"/>
        <w:jc w:val="both"/>
        <w:rPr>
          <w:sz w:val="20"/>
          <w:szCs w:val="20"/>
          <w:lang w:val="en-US"/>
        </w:rPr>
      </w:pPr>
      <w:r w:rsidRPr="00B437CD">
        <w:rPr>
          <w:sz w:val="20"/>
          <w:szCs w:val="20"/>
          <w:lang w:val="en-US"/>
        </w:rPr>
        <w:t xml:space="preserve"> </w:t>
      </w:r>
      <w:proofErr w:type="spellStart"/>
      <w:r w:rsidRPr="00523274">
        <w:rPr>
          <w:sz w:val="20"/>
          <w:szCs w:val="20"/>
          <w:lang w:val="en-US"/>
        </w:rPr>
        <w:t>Email</w:t>
      </w:r>
      <w:proofErr w:type="gramStart"/>
      <w:r w:rsidRPr="00523274">
        <w:rPr>
          <w:sz w:val="20"/>
          <w:szCs w:val="20"/>
          <w:lang w:val="en-US"/>
        </w:rPr>
        <w:t>:</w:t>
      </w:r>
      <w:proofErr w:type="gramEnd"/>
      <w:hyperlink r:id="rId13" w:history="1">
        <w:r w:rsidRPr="00523274">
          <w:rPr>
            <w:rStyle w:val="Hyperlink"/>
            <w:sz w:val="20"/>
            <w:szCs w:val="20"/>
            <w:lang w:val="en-US"/>
          </w:rPr>
          <w:t>info@saae.gr</w:t>
        </w:r>
        <w:proofErr w:type="spellEnd"/>
      </w:hyperlink>
    </w:p>
    <w:p w:rsidR="00B437CD" w:rsidRPr="00523274" w:rsidRDefault="00B437CD" w:rsidP="00B437CD">
      <w:pPr>
        <w:spacing w:after="0" w:line="240" w:lineRule="auto"/>
        <w:jc w:val="both"/>
        <w:rPr>
          <w:sz w:val="20"/>
          <w:szCs w:val="20"/>
          <w:lang w:val="en-US"/>
        </w:rPr>
      </w:pPr>
      <w:r w:rsidRPr="00523274">
        <w:rPr>
          <w:sz w:val="20"/>
          <w:szCs w:val="20"/>
          <w:lang w:val="en-US"/>
        </w:rPr>
        <w:t xml:space="preserve"> </w:t>
      </w:r>
      <w:hyperlink r:id="rId14" w:history="1">
        <w:r w:rsidRPr="00523274">
          <w:rPr>
            <w:rStyle w:val="Hyperlink"/>
            <w:sz w:val="20"/>
            <w:szCs w:val="20"/>
            <w:lang w:val="en-US"/>
          </w:rPr>
          <w:t>www.saae.gr</w:t>
        </w:r>
      </w:hyperlink>
      <w:r w:rsidRPr="00523274">
        <w:rPr>
          <w:sz w:val="20"/>
          <w:szCs w:val="20"/>
          <w:u w:val="single"/>
          <w:lang w:val="en-US"/>
        </w:rPr>
        <w:t xml:space="preserve"> </w:t>
      </w:r>
    </w:p>
    <w:p w:rsidR="0071101A" w:rsidRPr="00523274" w:rsidRDefault="0071101A" w:rsidP="005E60F8">
      <w:pPr>
        <w:spacing w:after="0" w:line="240" w:lineRule="auto"/>
        <w:jc w:val="both"/>
        <w:rPr>
          <w:sz w:val="20"/>
          <w:szCs w:val="20"/>
          <w:lang w:val="en-US"/>
        </w:rPr>
      </w:pPr>
    </w:p>
    <w:p w:rsidR="00B437CD" w:rsidRPr="00523274" w:rsidRDefault="00B437CD">
      <w:pPr>
        <w:spacing w:after="0" w:line="240" w:lineRule="auto"/>
        <w:jc w:val="both"/>
        <w:rPr>
          <w:sz w:val="20"/>
          <w:szCs w:val="20"/>
          <w:lang w:val="en-US"/>
        </w:rPr>
      </w:pPr>
    </w:p>
    <w:sectPr w:rsidR="00B437CD" w:rsidRPr="00523274" w:rsidSect="00EE3C5F">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17" w:rsidRDefault="00340317" w:rsidP="000F7C3B">
      <w:pPr>
        <w:spacing w:after="0" w:line="240" w:lineRule="auto"/>
      </w:pPr>
      <w:r>
        <w:separator/>
      </w:r>
    </w:p>
  </w:endnote>
  <w:endnote w:type="continuationSeparator" w:id="0">
    <w:p w:rsidR="00340317" w:rsidRDefault="00340317" w:rsidP="000F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17" w:rsidRDefault="00340317" w:rsidP="000F7C3B">
      <w:pPr>
        <w:spacing w:after="0" w:line="240" w:lineRule="auto"/>
      </w:pPr>
      <w:r>
        <w:separator/>
      </w:r>
    </w:p>
  </w:footnote>
  <w:footnote w:type="continuationSeparator" w:id="0">
    <w:p w:rsidR="00340317" w:rsidRDefault="00340317" w:rsidP="000F7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00"/>
    <w:rsid w:val="000034F9"/>
    <w:rsid w:val="0004637E"/>
    <w:rsid w:val="00077C76"/>
    <w:rsid w:val="00085230"/>
    <w:rsid w:val="000A2200"/>
    <w:rsid w:val="000E2D5A"/>
    <w:rsid w:val="000F7C3B"/>
    <w:rsid w:val="0011293F"/>
    <w:rsid w:val="00183DDA"/>
    <w:rsid w:val="001F17D6"/>
    <w:rsid w:val="00293983"/>
    <w:rsid w:val="002B0A15"/>
    <w:rsid w:val="00340317"/>
    <w:rsid w:val="003533A4"/>
    <w:rsid w:val="00523274"/>
    <w:rsid w:val="00586FF7"/>
    <w:rsid w:val="005E575F"/>
    <w:rsid w:val="005E60F8"/>
    <w:rsid w:val="005F2C3C"/>
    <w:rsid w:val="0071101A"/>
    <w:rsid w:val="007248C1"/>
    <w:rsid w:val="007F5E86"/>
    <w:rsid w:val="008A3D46"/>
    <w:rsid w:val="00915650"/>
    <w:rsid w:val="009D4549"/>
    <w:rsid w:val="00A33410"/>
    <w:rsid w:val="00B437CD"/>
    <w:rsid w:val="00BE5412"/>
    <w:rsid w:val="00C534B3"/>
    <w:rsid w:val="00CB2D3D"/>
    <w:rsid w:val="00CD0B28"/>
    <w:rsid w:val="00D15C4C"/>
    <w:rsid w:val="00D31CD3"/>
    <w:rsid w:val="00E15D70"/>
    <w:rsid w:val="00E558A1"/>
    <w:rsid w:val="00ED6089"/>
    <w:rsid w:val="00EE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7E"/>
  </w:style>
  <w:style w:type="paragraph" w:styleId="Heading4">
    <w:name w:val="heading 4"/>
    <w:basedOn w:val="Normal"/>
    <w:next w:val="Normal"/>
    <w:link w:val="Heading4Char"/>
    <w:unhideWhenUsed/>
    <w:qFormat/>
    <w:rsid w:val="000F7C3B"/>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C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C3B"/>
  </w:style>
  <w:style w:type="paragraph" w:styleId="Footer">
    <w:name w:val="footer"/>
    <w:basedOn w:val="Normal"/>
    <w:link w:val="FooterChar"/>
    <w:uiPriority w:val="99"/>
    <w:unhideWhenUsed/>
    <w:rsid w:val="000F7C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C3B"/>
  </w:style>
  <w:style w:type="character" w:customStyle="1" w:styleId="Heading4Char">
    <w:name w:val="Heading 4 Char"/>
    <w:basedOn w:val="DefaultParagraphFont"/>
    <w:link w:val="Heading4"/>
    <w:rsid w:val="000F7C3B"/>
    <w:rPr>
      <w:rFonts w:asciiTheme="majorHAnsi" w:eastAsiaTheme="majorEastAsia" w:hAnsiTheme="majorHAnsi" w:cstheme="majorBidi"/>
      <w:b/>
      <w:bCs/>
      <w:i/>
      <w:iCs/>
      <w:color w:val="4F81BD" w:themeColor="accent1"/>
      <w:lang w:val="el-GR" w:eastAsia="el-GR"/>
    </w:rPr>
  </w:style>
  <w:style w:type="character" w:customStyle="1" w:styleId="apple-converted-space">
    <w:name w:val="apple-converted-space"/>
    <w:basedOn w:val="DefaultParagraphFont"/>
    <w:rsid w:val="000F7C3B"/>
  </w:style>
  <w:style w:type="character" w:styleId="Hyperlink">
    <w:name w:val="Hyperlink"/>
    <w:basedOn w:val="DefaultParagraphFont"/>
    <w:uiPriority w:val="99"/>
    <w:unhideWhenUsed/>
    <w:rsid w:val="000F7C3B"/>
    <w:rPr>
      <w:color w:val="0000FF"/>
      <w:u w:val="single"/>
    </w:rPr>
  </w:style>
  <w:style w:type="character" w:styleId="FollowedHyperlink">
    <w:name w:val="FollowedHyperlink"/>
    <w:basedOn w:val="DefaultParagraphFont"/>
    <w:uiPriority w:val="99"/>
    <w:semiHidden/>
    <w:unhideWhenUsed/>
    <w:rsid w:val="0071101A"/>
    <w:rPr>
      <w:color w:val="800080" w:themeColor="followedHyperlink"/>
      <w:u w:val="single"/>
    </w:rPr>
  </w:style>
  <w:style w:type="paragraph" w:styleId="BalloonText">
    <w:name w:val="Balloon Text"/>
    <w:basedOn w:val="Normal"/>
    <w:link w:val="BalloonTextChar"/>
    <w:uiPriority w:val="99"/>
    <w:semiHidden/>
    <w:unhideWhenUsed/>
    <w:rsid w:val="0071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7E"/>
  </w:style>
  <w:style w:type="paragraph" w:styleId="Heading4">
    <w:name w:val="heading 4"/>
    <w:basedOn w:val="Normal"/>
    <w:next w:val="Normal"/>
    <w:link w:val="Heading4Char"/>
    <w:unhideWhenUsed/>
    <w:qFormat/>
    <w:rsid w:val="000F7C3B"/>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C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C3B"/>
  </w:style>
  <w:style w:type="paragraph" w:styleId="Footer">
    <w:name w:val="footer"/>
    <w:basedOn w:val="Normal"/>
    <w:link w:val="FooterChar"/>
    <w:uiPriority w:val="99"/>
    <w:unhideWhenUsed/>
    <w:rsid w:val="000F7C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C3B"/>
  </w:style>
  <w:style w:type="character" w:customStyle="1" w:styleId="Heading4Char">
    <w:name w:val="Heading 4 Char"/>
    <w:basedOn w:val="DefaultParagraphFont"/>
    <w:link w:val="Heading4"/>
    <w:rsid w:val="000F7C3B"/>
    <w:rPr>
      <w:rFonts w:asciiTheme="majorHAnsi" w:eastAsiaTheme="majorEastAsia" w:hAnsiTheme="majorHAnsi" w:cstheme="majorBidi"/>
      <w:b/>
      <w:bCs/>
      <w:i/>
      <w:iCs/>
      <w:color w:val="4F81BD" w:themeColor="accent1"/>
      <w:lang w:val="el-GR" w:eastAsia="el-GR"/>
    </w:rPr>
  </w:style>
  <w:style w:type="character" w:customStyle="1" w:styleId="apple-converted-space">
    <w:name w:val="apple-converted-space"/>
    <w:basedOn w:val="DefaultParagraphFont"/>
    <w:rsid w:val="000F7C3B"/>
  </w:style>
  <w:style w:type="character" w:styleId="Hyperlink">
    <w:name w:val="Hyperlink"/>
    <w:basedOn w:val="DefaultParagraphFont"/>
    <w:uiPriority w:val="99"/>
    <w:unhideWhenUsed/>
    <w:rsid w:val="000F7C3B"/>
    <w:rPr>
      <w:color w:val="0000FF"/>
      <w:u w:val="single"/>
    </w:rPr>
  </w:style>
  <w:style w:type="character" w:styleId="FollowedHyperlink">
    <w:name w:val="FollowedHyperlink"/>
    <w:basedOn w:val="DefaultParagraphFont"/>
    <w:uiPriority w:val="99"/>
    <w:semiHidden/>
    <w:unhideWhenUsed/>
    <w:rsid w:val="0071101A"/>
    <w:rPr>
      <w:color w:val="800080" w:themeColor="followedHyperlink"/>
      <w:u w:val="single"/>
    </w:rPr>
  </w:style>
  <w:style w:type="paragraph" w:styleId="BalloonText">
    <w:name w:val="Balloon Text"/>
    <w:basedOn w:val="Normal"/>
    <w:link w:val="BalloonTextChar"/>
    <w:uiPriority w:val="99"/>
    <w:semiHidden/>
    <w:unhideWhenUsed/>
    <w:rsid w:val="0071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9DFE.61EB77E0" TargetMode="External"/><Relationship Id="rId13" Type="http://schemas.openxmlformats.org/officeDocument/2006/relationships/hyperlink" Target="mailto:info@sa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velport.com/g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greece@travelpor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a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2016-06-09T11:02:00Z</dcterms:created>
  <dcterms:modified xsi:type="dcterms:W3CDTF">2016-06-09T11:02:00Z</dcterms:modified>
</cp:coreProperties>
</file>